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FD7" w:rsidRPr="00472FD7" w:rsidRDefault="00472FD7" w:rsidP="00472FD7">
      <w:pPr>
        <w:jc w:val="center"/>
        <w:rPr>
          <w:rFonts w:ascii="Times New Roman" w:hAnsi="Times New Roman" w:cs="Times New Roman"/>
          <w:b/>
        </w:rPr>
      </w:pPr>
      <w:r w:rsidRPr="00472FD7">
        <w:rPr>
          <w:rFonts w:ascii="Times New Roman" w:hAnsi="Times New Roman" w:cs="Times New Roman"/>
          <w:b/>
        </w:rPr>
        <w:t>Notice of Privacy Practices</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I. THIS NOTICE DESCRIBES HOW MEDICAL INFORMATION ABOUT YOU MAY BE USED AND DISCLOSED AND HOW YOU CAN GET ACCESS TO THIS INFORMATIO</w:t>
      </w:r>
      <w:r w:rsidRPr="00472FD7">
        <w:rPr>
          <w:rFonts w:ascii="Times New Roman" w:hAnsi="Times New Roman" w:cs="Times New Roman"/>
          <w:sz w:val="18"/>
          <w:szCs w:val="18"/>
        </w:rPr>
        <w:t xml:space="preserve">N. PLEASE REVIEW IT CAREFULLY.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II. I HAVE A LEGAL DUTY TO SAFEGUARD YOUR PROTECTED HEALTH </w:t>
      </w:r>
      <w:proofErr w:type="spellStart"/>
      <w:r w:rsidRPr="00472FD7">
        <w:rPr>
          <w:rFonts w:ascii="Times New Roman" w:hAnsi="Times New Roman" w:cs="Times New Roman"/>
          <w:sz w:val="18"/>
          <w:szCs w:val="18"/>
        </w:rPr>
        <w:t>lNFORMATION</w:t>
      </w:r>
      <w:proofErr w:type="spellEnd"/>
      <w:r w:rsidRPr="00472FD7">
        <w:rPr>
          <w:rFonts w:ascii="Times New Roman" w:hAnsi="Times New Roman" w:cs="Times New Roman"/>
          <w:sz w:val="18"/>
          <w:szCs w:val="18"/>
        </w:rPr>
        <w:t xml:space="preserve"> (PHI) </w:t>
      </w:r>
      <w:bookmarkStart w:id="0" w:name="_GoBack"/>
      <w:bookmarkEnd w:id="0"/>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I am legally required to protect the privacy of your PHI, which includes information that can be used to identify you that I've created or received about your past, present, or future health or condition, the provision of health care to you, or the payment of this health care. I must provide you with this Notice about my privacy practices, and such Notice must explain how, when, and why I will “use” and “disclose” your PHI. A “use” of PHI occurs when I share, examine, utilize, apply, or analyze such information within my practice; PHI is “disclosed” when it is released, transferred, has been given to, or is otherwise divulged to a third party outside of my practice. With some exceptions, I may not use or disclose any more of your PHI than is necessary to accomplish the purpose for which the use or disclosure is made. And, I am legally required to follow the privacy practices described in this Notice.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However, I reserve the right to change the terms of this Notice and my privacy policies at any time. Any changes will apply to PHI on file with me already. Before I make any important changes to my policies, I will promptly change this Notice and post a new copy of it in my office and on my website (if applicable). You can also request a copy of this Notice from me, or you can view a copy of it in my office or at my website, which is located at (insert we</w:t>
      </w:r>
      <w:r w:rsidRPr="00472FD7">
        <w:rPr>
          <w:rFonts w:ascii="Times New Roman" w:hAnsi="Times New Roman" w:cs="Times New Roman"/>
          <w:sz w:val="18"/>
          <w:szCs w:val="18"/>
        </w:rPr>
        <w:t xml:space="preserve">bsite address, if applicable).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III. HOW I MAY USE AND DISCLOSE YOUR PHI.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I will use and disclose your PHI for many different reasons. For some of these uses or disclosures, I will need your prior written authorization; for others, however, I do not. Listed below are the different categories of my uses and disclosures along with some examples of each category.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A. Uses and Disclosures Relating to Treatment, Payment, or Health Care Operations Do Not Require Your Prior Written Consent. I can use and disclose your PHI without your consent for the following reasons: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1. </w:t>
      </w:r>
      <w:proofErr w:type="gramStart"/>
      <w:r w:rsidRPr="00472FD7">
        <w:rPr>
          <w:rFonts w:ascii="Times New Roman" w:hAnsi="Times New Roman" w:cs="Times New Roman"/>
          <w:sz w:val="18"/>
          <w:szCs w:val="18"/>
        </w:rPr>
        <w:t>For</w:t>
      </w:r>
      <w:proofErr w:type="gramEnd"/>
      <w:r w:rsidRPr="00472FD7">
        <w:rPr>
          <w:rFonts w:ascii="Times New Roman" w:hAnsi="Times New Roman" w:cs="Times New Roman"/>
          <w:sz w:val="18"/>
          <w:szCs w:val="18"/>
        </w:rPr>
        <w:t xml:space="preserve"> Treatment. I can use your PHI within my practice to provide you with mental health treatment, including discussing or sharing your PHI with my trainees and interns. I can disclose your PHI to </w:t>
      </w:r>
      <w:proofErr w:type="spellStart"/>
      <w:r w:rsidRPr="00472FD7">
        <w:rPr>
          <w:rFonts w:ascii="Times New Roman" w:hAnsi="Times New Roman" w:cs="Times New Roman"/>
          <w:sz w:val="18"/>
          <w:szCs w:val="18"/>
        </w:rPr>
        <w:t>physi-cians</w:t>
      </w:r>
      <w:proofErr w:type="spellEnd"/>
      <w:r w:rsidRPr="00472FD7">
        <w:rPr>
          <w:rFonts w:ascii="Times New Roman" w:hAnsi="Times New Roman" w:cs="Times New Roman"/>
          <w:sz w:val="18"/>
          <w:szCs w:val="18"/>
        </w:rPr>
        <w:t xml:space="preserve">, psychiatrists, psychologists, and other licensed health care providers who provide you with health care services or are involved in your care. For example, if a psychiatrist is treating you, I can disclose your PHI to your psychiatrist to coordinate your care.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2. To Obtain Payment for Treatment. I can use and disclose your PHI to bill and collect payment for the treatment and services provided by me to you. For example, I might send your PHI to your insurance company or health plan to get paid for the health care services that I have provided to you. I may also provide your PHI to my business associates, such as billing companies, claims processing companies, and others that process my health care claims.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3. </w:t>
      </w:r>
      <w:proofErr w:type="gramStart"/>
      <w:r w:rsidRPr="00472FD7">
        <w:rPr>
          <w:rFonts w:ascii="Times New Roman" w:hAnsi="Times New Roman" w:cs="Times New Roman"/>
          <w:sz w:val="18"/>
          <w:szCs w:val="18"/>
        </w:rPr>
        <w:t>For</w:t>
      </w:r>
      <w:proofErr w:type="gramEnd"/>
      <w:r w:rsidRPr="00472FD7">
        <w:rPr>
          <w:rFonts w:ascii="Times New Roman" w:hAnsi="Times New Roman" w:cs="Times New Roman"/>
          <w:sz w:val="18"/>
          <w:szCs w:val="18"/>
        </w:rPr>
        <w:t xml:space="preserve"> Health Care Operations. I can use and disclose your PHI to operate my practice. For example, I might use your PHI to evaluate the quality of health care services that you received or to evaluate the performance of the health care professionals who provided such services to you. I may also provide your PHI to my accountant, attorney, consultants, or others to further my health care operations.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4. Patient Incapacitation or Emergency. I may also disclose your PHI to others without your consent if you are incapacitated or if an emergency exists. For example, your consent isn't required if you need emergency treatment, as long as I try to get your consent after treatment is rendered, or if I try to get your</w:t>
      </w:r>
      <w:r w:rsidRPr="00472FD7">
        <w:rPr>
          <w:rFonts w:ascii="Times New Roman" w:hAnsi="Times New Roman" w:cs="Times New Roman"/>
          <w:sz w:val="18"/>
          <w:szCs w:val="18"/>
        </w:rPr>
        <w:t xml:space="preserve"> </w:t>
      </w:r>
      <w:r w:rsidRPr="00472FD7">
        <w:rPr>
          <w:rFonts w:ascii="Times New Roman" w:hAnsi="Times New Roman" w:cs="Times New Roman"/>
          <w:sz w:val="18"/>
          <w:szCs w:val="18"/>
        </w:rPr>
        <w:t xml:space="preserve">consent but you are unable to communicate with me (for example, if you are unconscious or in severe pain) and I think that you would consent to such treatment if you were able to do so.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B. Certain Other Uses and Disclosures Also Do Not Require Your Consent or Authorization. I can use and disclose your PHI without your consent or authorization for the following reasons: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1. When federal, state, or local laws require disclosure. For example, I may have to make a disclosure to applicable governmental officials when a law requires me to report information to government agencies and law enforcement personnel about victims of abuse or neglect.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2. When judicial or administrative proceedings require disclosure. For example, if you are involved in a lawsuit or a claim for workers’ compensation benefits, I may have to use or disclose your PHI in response to a court or administrative order. I may also have to use or disclose your PHI in response to a subpoena.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3. When law enforcement requires disclosure. For example, I may have to use or disclose your PHI in response to a search warrant.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4. When public health activities require disclosure. For example, I may have to use or disclose your PHI to report to a government official an adverse reaction that you have to a medication.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5. When health oversight activities require disclosure. For example, I may have to provide information to assist the government in conducting an investigation or inspection of a health care provider or organization.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6. To avert a serious threat to health or safety. For example, I may have to use or disclose your PHI to avert a serious threat to the health or safety of others. However, any such disclosures will only be made to someone able to prevent the threatened harm from occurring.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lastRenderedPageBreak/>
        <w:t xml:space="preserve">7. </w:t>
      </w:r>
      <w:proofErr w:type="gramStart"/>
      <w:r w:rsidRPr="00472FD7">
        <w:rPr>
          <w:rFonts w:ascii="Times New Roman" w:hAnsi="Times New Roman" w:cs="Times New Roman"/>
          <w:sz w:val="18"/>
          <w:szCs w:val="18"/>
        </w:rPr>
        <w:t>For</w:t>
      </w:r>
      <w:proofErr w:type="gramEnd"/>
      <w:r w:rsidRPr="00472FD7">
        <w:rPr>
          <w:rFonts w:ascii="Times New Roman" w:hAnsi="Times New Roman" w:cs="Times New Roman"/>
          <w:sz w:val="18"/>
          <w:szCs w:val="18"/>
        </w:rPr>
        <w:t xml:space="preserve"> specialized government functions. If you are in the military, I may have to use or disclose your PHI for national security purposes, including protecting the President of the United States or conducting intelligence operations.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8. To remind you about appointments and to inform you of health-related benefits or services. For example, I may have to use or disclose your PHI to remind you about your appointments, or to give you information about treatment alternatives, other health care services, or other health care benefits that I offer that may be of interest to you.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C. Certain Uses and Disclosures Require You to Have the Opportunity to Object.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1. Disclosures to Family, Friends, or Others. I may provide your PHI to a family member, friend, or other person that you indicate is involved in your care or the payment for your health care, unless you object in whole or in part. The opportunity to consent may be obtained retroactively in emergency situations.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D. Other Uses and Disclosures Require Your Prior Written Authorization. In any other situation not described in sections III A, B, and C above, I will need your written authorization before using or </w:t>
      </w:r>
      <w:proofErr w:type="spellStart"/>
      <w:r w:rsidRPr="00472FD7">
        <w:rPr>
          <w:rFonts w:ascii="Times New Roman" w:hAnsi="Times New Roman" w:cs="Times New Roman"/>
          <w:sz w:val="18"/>
          <w:szCs w:val="18"/>
        </w:rPr>
        <w:t>disclos-ing</w:t>
      </w:r>
      <w:proofErr w:type="spellEnd"/>
      <w:r w:rsidRPr="00472FD7">
        <w:rPr>
          <w:rFonts w:ascii="Times New Roman" w:hAnsi="Times New Roman" w:cs="Times New Roman"/>
          <w:sz w:val="18"/>
          <w:szCs w:val="18"/>
        </w:rPr>
        <w:t xml:space="preserve"> any of your PHI. If you choose to sign an authorization to disclose your PHI, you can later revoke such authorization in writing to stop any future uses and disclosures (to the extent that I haven't taken any action in reliance on such authorization) of your PHI by me.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IV. WHAT RIGHTS YOU HAVE REGARDING YOUR PHI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You have the following rights with respect to your PHI: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A. The Right to Request Restrictions on My Uses and Disclosures. You have the right to request restrictions or limitations on my uses or disclosures of your PHI to carry out my treatment, payment, or health care operations. You also have the right to request that I restrict or li</w:t>
      </w:r>
      <w:r w:rsidRPr="00472FD7">
        <w:rPr>
          <w:rFonts w:ascii="Times New Roman" w:hAnsi="Times New Roman" w:cs="Times New Roman"/>
          <w:sz w:val="18"/>
          <w:szCs w:val="18"/>
        </w:rPr>
        <w:t xml:space="preserve">mit disclosures of your PHI to </w:t>
      </w:r>
      <w:r w:rsidRPr="00472FD7">
        <w:rPr>
          <w:rFonts w:ascii="Times New Roman" w:hAnsi="Times New Roman" w:cs="Times New Roman"/>
          <w:sz w:val="18"/>
          <w:szCs w:val="18"/>
        </w:rPr>
        <w:t xml:space="preserve">consent but you are unable to communicate with me (for example, if you are unconscious or in severe pain) and I think that you would consent to such treatment if you were able to do so.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B. Certain Other Uses and Disclosures Also Do Not Require Your Consent or Authorization. I can use and disclose your PHI without your consent or authorization for the following reasons: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1. When federal, state, or local laws require disclosure. For example, I may have to make a disclosure to applicable governmental officials when a law requires me to report information to government agencies and law enforcement personnel about victims of abuse or neglect.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2. When judicial or administrative proceedings require disclosure. For example, if you are involved in a lawsuit or a claim for workers’ compensation benefits, I may have to use or disclose your PHI in response to a court or administrative order. I may also have to use or disclose your PHI in response to a subpoena.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3. When law enforcement requires disclosure. For example, I may have to use or disclose your PHI in response to a search warrant.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4. When public health activities require disclosure. For example, I may have to use or disclose your PHI to report to a government official an adverse reaction that you have to a medication.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5. When health oversight activities require disclosure. For example, I may have to provide information to assist the government in conducting an investigation or inspection of a health care provider or organization.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6. To avert a serious threat to health or safety. For example, I may have to use or disclose your PHI to avert a serious threat to the health or safety of others. However, any such disclosures will only be made to someone able to prevent the threatened harm from occurring.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7. </w:t>
      </w:r>
      <w:proofErr w:type="gramStart"/>
      <w:r w:rsidRPr="00472FD7">
        <w:rPr>
          <w:rFonts w:ascii="Times New Roman" w:hAnsi="Times New Roman" w:cs="Times New Roman"/>
          <w:sz w:val="18"/>
          <w:szCs w:val="18"/>
        </w:rPr>
        <w:t>For</w:t>
      </w:r>
      <w:proofErr w:type="gramEnd"/>
      <w:r w:rsidRPr="00472FD7">
        <w:rPr>
          <w:rFonts w:ascii="Times New Roman" w:hAnsi="Times New Roman" w:cs="Times New Roman"/>
          <w:sz w:val="18"/>
          <w:szCs w:val="18"/>
        </w:rPr>
        <w:t xml:space="preserve"> specialized government functions. If you are in the military, I may have to use or disclose your PHI for national security purposes, including protecting the President of the United States or conducting intelligence operations.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8. To remind you about appointments and to inform you of health-related benefits or services. For example, I may have to use or disclose your PHI to remind you about your appointments, or to give you information about treatment alternatives, other health care services, or other health care benefits that I offer that may be of interest to you.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C. Certain Uses and Disclosures Require You to Have the Opportunity to Object.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1. Disclosures to Family, Friends, or Others. I may provide your PHI to a family member, friend, or other person that you indicate is involved in your care or the payment for your health care, unless you object in whole or in part. The opportunity to consent may be obtained retroactively in emergency situations.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D. Other Uses and Disclosures Require Your Prior Written Authorization. In any other situation not described in sections III A, B, and C above, I will need your written authorization before using or </w:t>
      </w:r>
      <w:proofErr w:type="spellStart"/>
      <w:r w:rsidRPr="00472FD7">
        <w:rPr>
          <w:rFonts w:ascii="Times New Roman" w:hAnsi="Times New Roman" w:cs="Times New Roman"/>
          <w:sz w:val="18"/>
          <w:szCs w:val="18"/>
        </w:rPr>
        <w:t>disclos-ing</w:t>
      </w:r>
      <w:proofErr w:type="spellEnd"/>
      <w:r w:rsidRPr="00472FD7">
        <w:rPr>
          <w:rFonts w:ascii="Times New Roman" w:hAnsi="Times New Roman" w:cs="Times New Roman"/>
          <w:sz w:val="18"/>
          <w:szCs w:val="18"/>
        </w:rPr>
        <w:t xml:space="preserve"> any of your PHI. If you choose to sign an authorization to disclose your PHI, you can later revoke such authorization in writing to stop any future uses and disclosures (to the extent that I haven't taken any action in reliance on such authorization) of your PHI by me.</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V. HOW TO COMPLAIN ABOUT OUR PRIVACY PRACTICES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If you think that I may have violated your privacy rights, or you disagree with a decision I made about access to your PHI, you may file a complaint with the person listed in Section </w:t>
      </w:r>
      <w:proofErr w:type="spellStart"/>
      <w:r w:rsidRPr="00472FD7">
        <w:rPr>
          <w:rFonts w:ascii="Times New Roman" w:hAnsi="Times New Roman" w:cs="Times New Roman"/>
          <w:sz w:val="18"/>
          <w:szCs w:val="18"/>
        </w:rPr>
        <w:t>Vl</w:t>
      </w:r>
      <w:proofErr w:type="spellEnd"/>
      <w:r w:rsidRPr="00472FD7">
        <w:rPr>
          <w:rFonts w:ascii="Times New Roman" w:hAnsi="Times New Roman" w:cs="Times New Roman"/>
          <w:sz w:val="18"/>
          <w:szCs w:val="18"/>
        </w:rPr>
        <w:t xml:space="preserve"> below. You also may send a written complaint to the Secretary of the Department of Health and Human Services at 200 Independence Avenue S.W., Washington, D.C. 20201. I will take no retaliatory action against you if you file a complaint about my privacy practices.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 xml:space="preserve">VI. PERSON TO CONTACT FOR INFORMATION ABOUT THIS NOTICE OR TO COMPLAIN ABOUT MY PRIVACY PRACTICES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If you have any questions about this notice or any complaints about my privacy practices, or would like to know how to file a complaint with the Secretary of the Department of Health and Human Services, please contact me at: (619) 624-0735</w:t>
      </w:r>
    </w:p>
    <w:p w:rsidR="00472FD7" w:rsidRPr="00472FD7" w:rsidRDefault="00472FD7" w:rsidP="00472FD7">
      <w:pPr>
        <w:rPr>
          <w:rFonts w:ascii="Times New Roman" w:hAnsi="Times New Roman" w:cs="Times New Roman"/>
          <w:sz w:val="18"/>
          <w:szCs w:val="18"/>
        </w:rPr>
      </w:pPr>
      <w:proofErr w:type="spellStart"/>
      <w:r w:rsidRPr="00472FD7">
        <w:rPr>
          <w:rFonts w:ascii="Times New Roman" w:hAnsi="Times New Roman" w:cs="Times New Roman"/>
          <w:sz w:val="18"/>
          <w:szCs w:val="18"/>
        </w:rPr>
        <w:t>VlI</w:t>
      </w:r>
      <w:proofErr w:type="spellEnd"/>
      <w:r w:rsidRPr="00472FD7">
        <w:rPr>
          <w:rFonts w:ascii="Times New Roman" w:hAnsi="Times New Roman" w:cs="Times New Roman"/>
          <w:sz w:val="18"/>
          <w:szCs w:val="18"/>
        </w:rPr>
        <w:t xml:space="preserve">. EFFECTIVE DATE OF THIS NOTICE </w:t>
      </w:r>
    </w:p>
    <w:p w:rsidR="00472FD7" w:rsidRPr="00472FD7" w:rsidRDefault="00472FD7" w:rsidP="00472FD7">
      <w:pPr>
        <w:rPr>
          <w:rFonts w:ascii="Times New Roman" w:hAnsi="Times New Roman" w:cs="Times New Roman"/>
          <w:sz w:val="18"/>
          <w:szCs w:val="18"/>
        </w:rPr>
      </w:pPr>
      <w:r w:rsidRPr="00472FD7">
        <w:rPr>
          <w:rFonts w:ascii="Times New Roman" w:hAnsi="Times New Roman" w:cs="Times New Roman"/>
          <w:sz w:val="18"/>
          <w:szCs w:val="18"/>
        </w:rPr>
        <w:t>This notice went into effect on April 14, 2003.</w:t>
      </w:r>
    </w:p>
    <w:p w:rsidR="00472FD7" w:rsidRPr="00472FD7" w:rsidRDefault="00472FD7" w:rsidP="00472FD7">
      <w:pPr>
        <w:rPr>
          <w:rFonts w:ascii="Times New Roman" w:hAnsi="Times New Roman" w:cs="Times New Roman"/>
          <w:sz w:val="18"/>
          <w:szCs w:val="18"/>
        </w:rPr>
      </w:pPr>
    </w:p>
    <w:p w:rsidR="00472FD7" w:rsidRPr="00472FD7" w:rsidRDefault="00472FD7" w:rsidP="00472FD7">
      <w:pPr>
        <w:rPr>
          <w:rFonts w:ascii="Times New Roman" w:hAnsi="Times New Roman" w:cs="Times New Roman"/>
        </w:rPr>
      </w:pPr>
      <w:r>
        <w:rPr>
          <w:rFonts w:ascii="Times New Roman" w:hAnsi="Times New Roman" w:cs="Times New Roman"/>
        </w:rPr>
        <w:t xml:space="preserve"> </w:t>
      </w:r>
    </w:p>
    <w:sectPr w:rsidR="00472FD7" w:rsidRPr="00472FD7" w:rsidSect="00472F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902"/>
    <w:rsid w:val="00472FD7"/>
    <w:rsid w:val="00850D2F"/>
    <w:rsid w:val="00E86312"/>
    <w:rsid w:val="00F7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902DD-CABA-4881-8787-D1A1CA35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Hollings</dc:creator>
  <cp:keywords/>
  <dc:description/>
  <cp:lastModifiedBy>Pamela Hollings</cp:lastModifiedBy>
  <cp:revision>2</cp:revision>
  <dcterms:created xsi:type="dcterms:W3CDTF">2016-08-30T01:25:00Z</dcterms:created>
  <dcterms:modified xsi:type="dcterms:W3CDTF">2016-08-30T01:25:00Z</dcterms:modified>
</cp:coreProperties>
</file>